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666" w:type="dxa"/>
        <w:tblInd w:w="-147" w:type="dxa"/>
        <w:tblLook w:val="04A0" w:firstRow="1" w:lastRow="0" w:firstColumn="1" w:lastColumn="0" w:noHBand="0" w:noVBand="1"/>
      </w:tblPr>
      <w:tblGrid>
        <w:gridCol w:w="1201"/>
        <w:gridCol w:w="90"/>
        <w:gridCol w:w="141"/>
        <w:gridCol w:w="374"/>
        <w:gridCol w:w="247"/>
        <w:gridCol w:w="125"/>
        <w:gridCol w:w="7"/>
        <w:gridCol w:w="440"/>
        <w:gridCol w:w="811"/>
        <w:gridCol w:w="759"/>
        <w:gridCol w:w="183"/>
        <w:gridCol w:w="159"/>
        <w:gridCol w:w="213"/>
        <w:gridCol w:w="70"/>
        <w:gridCol w:w="478"/>
        <w:gridCol w:w="122"/>
        <w:gridCol w:w="71"/>
        <w:gridCol w:w="109"/>
        <w:gridCol w:w="282"/>
        <w:gridCol w:w="588"/>
        <w:gridCol w:w="618"/>
        <w:gridCol w:w="409"/>
        <w:gridCol w:w="248"/>
        <w:gridCol w:w="170"/>
        <w:gridCol w:w="142"/>
        <w:gridCol w:w="1439"/>
        <w:gridCol w:w="2170"/>
      </w:tblGrid>
      <w:tr w:rsidR="00895F61" w:rsidRPr="00BE290D" w:rsidTr="00BD41C1">
        <w:trPr>
          <w:trHeight w:val="367"/>
        </w:trPr>
        <w:tc>
          <w:tcPr>
            <w:tcW w:w="2178" w:type="dxa"/>
            <w:gridSpan w:val="6"/>
            <w:shd w:val="clear" w:color="auto" w:fill="D9D9D9" w:themeFill="background1" w:themeFillShade="D9"/>
          </w:tcPr>
          <w:p w:rsidR="00895F61" w:rsidRPr="00BE290D" w:rsidRDefault="00895F61" w:rsidP="00895F6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Denominación Social:</w:t>
            </w:r>
          </w:p>
        </w:tc>
        <w:tc>
          <w:tcPr>
            <w:tcW w:w="9488" w:type="dxa"/>
            <w:gridSpan w:val="21"/>
          </w:tcPr>
          <w:p w:rsidR="00895F61" w:rsidRPr="00BE290D" w:rsidRDefault="00015834" w:rsidP="0001583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6150120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895F61" w:rsidRPr="00BE290D" w:rsidTr="00E65DA0">
        <w:trPr>
          <w:trHeight w:val="367"/>
        </w:trPr>
        <w:tc>
          <w:tcPr>
            <w:tcW w:w="1201" w:type="dxa"/>
            <w:shd w:val="clear" w:color="auto" w:fill="D9D9D9" w:themeFill="background1" w:themeFillShade="D9"/>
          </w:tcPr>
          <w:p w:rsidR="00895F61" w:rsidRPr="00BE290D" w:rsidRDefault="00895F61" w:rsidP="00895F6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Dirección:</w:t>
            </w:r>
          </w:p>
        </w:tc>
        <w:tc>
          <w:tcPr>
            <w:tcW w:w="10465" w:type="dxa"/>
            <w:gridSpan w:val="26"/>
            <w:shd w:val="clear" w:color="auto" w:fill="FFFFFF" w:themeFill="background1"/>
          </w:tcPr>
          <w:p w:rsidR="00895F61" w:rsidRPr="00BE290D" w:rsidRDefault="000440DF" w:rsidP="00895F61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20843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5834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E65DA0" w:rsidRPr="00BE290D" w:rsidTr="00E65DA0">
        <w:trPr>
          <w:trHeight w:val="367"/>
        </w:trPr>
        <w:tc>
          <w:tcPr>
            <w:tcW w:w="1201" w:type="dxa"/>
            <w:shd w:val="clear" w:color="auto" w:fill="D9D9D9" w:themeFill="background1" w:themeFillShade="D9"/>
          </w:tcPr>
          <w:p w:rsidR="00E65DA0" w:rsidRPr="00BE290D" w:rsidRDefault="00E65DA0" w:rsidP="00895F6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RFC:</w:t>
            </w:r>
          </w:p>
        </w:tc>
        <w:sdt>
          <w:sdtPr>
            <w:rPr>
              <w:rFonts w:cs="Arial"/>
              <w:sz w:val="20"/>
              <w:szCs w:val="20"/>
            </w:rPr>
            <w:id w:val="-1401740123"/>
            <w:placeholder>
              <w:docPart w:val="55B8872F60BD453694E30BA8498F8C61"/>
            </w:placeholder>
            <w:showingPlcHdr/>
            <w:text/>
          </w:sdtPr>
          <w:sdtEndPr/>
          <w:sdtContent>
            <w:tc>
              <w:tcPr>
                <w:tcW w:w="10465" w:type="dxa"/>
                <w:gridSpan w:val="26"/>
                <w:shd w:val="clear" w:color="auto" w:fill="FFFFFF" w:themeFill="background1"/>
              </w:tcPr>
              <w:p w:rsidR="00E65DA0" w:rsidRPr="00BE290D" w:rsidRDefault="00E65DA0" w:rsidP="00895F61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367"/>
        </w:trPr>
        <w:tc>
          <w:tcPr>
            <w:tcW w:w="2053" w:type="dxa"/>
            <w:gridSpan w:val="5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Título </w:t>
            </w:r>
            <w:r w:rsidR="00395DC1" w:rsidRPr="00BE290D">
              <w:rPr>
                <w:rFonts w:cs="Arial"/>
                <w:b/>
                <w:sz w:val="20"/>
                <w:szCs w:val="20"/>
              </w:rPr>
              <w:t xml:space="preserve">/ </w:t>
            </w:r>
            <w:r w:rsidRPr="00BE290D">
              <w:rPr>
                <w:rFonts w:cs="Arial"/>
                <w:b/>
                <w:sz w:val="20"/>
                <w:szCs w:val="20"/>
              </w:rPr>
              <w:t xml:space="preserve">Proyecto:  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7008985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92" w:type="dxa"/>
                <w:gridSpan w:val="18"/>
                <w:shd w:val="clear" w:color="auto" w:fill="FFFFFF" w:themeFill="background1"/>
              </w:tcPr>
              <w:p w:rsidR="00BE7889" w:rsidRPr="00BE290D" w:rsidRDefault="00015834" w:rsidP="00895F61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3921" w:type="dxa"/>
            <w:gridSpan w:val="4"/>
            <w:shd w:val="clear" w:color="auto" w:fill="FFFFFF" w:themeFill="background1"/>
          </w:tcPr>
          <w:p w:rsidR="00BE7889" w:rsidRPr="00BE290D" w:rsidRDefault="00BE7889" w:rsidP="00895F6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SERIE   </w:t>
            </w:r>
            <w:bookmarkStart w:id="0" w:name="_GoBack"/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7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BE290D">
              <w:rPr>
                <w:rFonts w:cs="Arial"/>
                <w:sz w:val="20"/>
                <w:szCs w:val="20"/>
              </w:rPr>
              <w:t xml:space="preserve">     PELICULA   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8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7889" w:rsidRPr="00BE290D" w:rsidTr="00BD41C1">
        <w:trPr>
          <w:trHeight w:val="367"/>
        </w:trPr>
        <w:tc>
          <w:tcPr>
            <w:tcW w:w="1291" w:type="dxa"/>
            <w:gridSpan w:val="2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Personaje:</w:t>
            </w:r>
          </w:p>
        </w:tc>
        <w:sdt>
          <w:sdtPr>
            <w:rPr>
              <w:rFonts w:cs="Arial"/>
              <w:sz w:val="20"/>
              <w:szCs w:val="20"/>
            </w:rPr>
            <w:id w:val="10063341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29" w:type="dxa"/>
                <w:gridSpan w:val="14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2495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Categoría: (Estelar)</w:t>
            </w:r>
          </w:p>
        </w:tc>
        <w:sdt>
          <w:sdtPr>
            <w:rPr>
              <w:rFonts w:cs="Arial"/>
              <w:sz w:val="20"/>
              <w:szCs w:val="20"/>
            </w:rPr>
            <w:id w:val="-15495927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751" w:type="dxa"/>
                <w:gridSpan w:val="3"/>
                <w:shd w:val="clear" w:color="auto" w:fill="FFFFFF" w:themeFill="background1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3249E" w:rsidRPr="00BE290D" w:rsidTr="00BD41C1">
        <w:trPr>
          <w:trHeight w:val="282"/>
        </w:trPr>
        <w:tc>
          <w:tcPr>
            <w:tcW w:w="4195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249E" w:rsidRPr="00BE290D" w:rsidRDefault="0013249E" w:rsidP="0013249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Vigencia</w:t>
            </w:r>
          </w:p>
        </w:tc>
        <w:tc>
          <w:tcPr>
            <w:tcW w:w="3862" w:type="dxa"/>
            <w:gridSpan w:val="1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249E" w:rsidRPr="00BE290D" w:rsidRDefault="0013249E" w:rsidP="0013249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Inicio rodaje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</w:tcPr>
          <w:p w:rsidR="0013249E" w:rsidRPr="00BE290D" w:rsidRDefault="0013249E" w:rsidP="0013249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Total de Episodios</w:t>
            </w:r>
          </w:p>
        </w:tc>
      </w:tr>
      <w:tr w:rsidR="0013249E" w:rsidRPr="00BE290D" w:rsidTr="00BD41C1">
        <w:trPr>
          <w:trHeight w:val="282"/>
        </w:trPr>
        <w:sdt>
          <w:sdtPr>
            <w:rPr>
              <w:rFonts w:cs="Arial"/>
              <w:b/>
              <w:sz w:val="20"/>
              <w:szCs w:val="20"/>
            </w:rPr>
            <w:id w:val="-6580003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95" w:type="dxa"/>
                <w:gridSpan w:val="10"/>
                <w:shd w:val="clear" w:color="auto" w:fill="FFFFFF" w:themeFill="background1"/>
              </w:tcPr>
              <w:p w:rsidR="0013249E" w:rsidRDefault="0013249E" w:rsidP="00BE7889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EF5A0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1870026876"/>
            <w:placeholder>
              <w:docPart w:val="0B828C947BC6402687689C2B9996984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862" w:type="dxa"/>
                <w:gridSpan w:val="15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13249E" w:rsidRPr="00BE290D" w:rsidRDefault="0013249E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370270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09" w:type="dxa"/>
                <w:gridSpan w:val="2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13249E" w:rsidRPr="00BE290D" w:rsidRDefault="0013249E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EF5A0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3249E" w:rsidRPr="00BE290D" w:rsidTr="00BD41C1">
        <w:trPr>
          <w:trHeight w:val="439"/>
        </w:trPr>
        <w:tc>
          <w:tcPr>
            <w:tcW w:w="1806" w:type="dxa"/>
            <w:gridSpan w:val="4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Contraprestación:</w:t>
            </w:r>
          </w:p>
        </w:tc>
        <w:sdt>
          <w:sdtPr>
            <w:rPr>
              <w:rFonts w:cs="Arial"/>
              <w:sz w:val="20"/>
              <w:szCs w:val="20"/>
            </w:rPr>
            <w:id w:val="-12525727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44" w:type="dxa"/>
                <w:gridSpan w:val="9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233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889" w:rsidRPr="00BE290D" w:rsidRDefault="00BE7889" w:rsidP="00E65DA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Forma de pago</w:t>
            </w:r>
            <w:r w:rsidR="008F1B0A" w:rsidRPr="00BE290D">
              <w:rPr>
                <w:rFonts w:cs="Arial"/>
                <w:b/>
                <w:sz w:val="20"/>
                <w:szCs w:val="20"/>
              </w:rPr>
              <w:t xml:space="preserve"> a </w:t>
            </w:r>
            <w:r w:rsidR="00E65DA0">
              <w:rPr>
                <w:rFonts w:cs="Arial"/>
                <w:b/>
                <w:sz w:val="20"/>
                <w:szCs w:val="20"/>
              </w:rPr>
              <w:t>BOBO</w:t>
            </w:r>
          </w:p>
        </w:tc>
        <w:sdt>
          <w:sdtPr>
            <w:rPr>
              <w:rFonts w:cs="Arial"/>
              <w:sz w:val="20"/>
              <w:szCs w:val="20"/>
            </w:rPr>
            <w:id w:val="12706638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78" w:type="dxa"/>
                <w:gridSpan w:val="6"/>
                <w:shd w:val="clear" w:color="auto" w:fill="FFFFFF" w:themeFill="background1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367"/>
        </w:trPr>
        <w:tc>
          <w:tcPr>
            <w:tcW w:w="2178" w:type="dxa"/>
            <w:gridSpan w:val="6"/>
            <w:shd w:val="clear" w:color="auto" w:fill="000000" w:themeFill="text1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right w:val="single" w:sz="4" w:space="0" w:color="auto"/>
            </w:tcBorders>
            <w:shd w:val="clear" w:color="auto" w:fill="000000" w:themeFill="text1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37" w:type="dxa"/>
            <w:gridSpan w:val="13"/>
            <w:tcBorders>
              <w:left w:val="single" w:sz="4" w:space="0" w:color="auto"/>
            </w:tcBorders>
            <w:shd w:val="clear" w:color="auto" w:fill="000000" w:themeFill="text1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51" w:type="dxa"/>
            <w:gridSpan w:val="3"/>
            <w:shd w:val="clear" w:color="auto" w:fill="000000" w:themeFill="text1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E7889" w:rsidRPr="00BE290D" w:rsidTr="00BD41C1">
        <w:trPr>
          <w:trHeight w:val="299"/>
        </w:trPr>
        <w:tc>
          <w:tcPr>
            <w:tcW w:w="2625" w:type="dxa"/>
            <w:gridSpan w:val="8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Nombre completo del Actor:</w:t>
            </w:r>
          </w:p>
        </w:tc>
        <w:sdt>
          <w:sdtPr>
            <w:rPr>
              <w:rFonts w:cs="Arial"/>
              <w:sz w:val="20"/>
              <w:szCs w:val="20"/>
            </w:rPr>
            <w:id w:val="17335818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041" w:type="dxa"/>
                <w:gridSpan w:val="19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367"/>
        </w:trPr>
        <w:tc>
          <w:tcPr>
            <w:tcW w:w="2178" w:type="dxa"/>
            <w:gridSpan w:val="6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Nombre Artístico:</w:t>
            </w:r>
          </w:p>
        </w:tc>
        <w:sdt>
          <w:sdtPr>
            <w:rPr>
              <w:rFonts w:cs="Arial"/>
              <w:sz w:val="16"/>
              <w:szCs w:val="20"/>
            </w:rPr>
            <w:id w:val="9040355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704" w:type="dxa"/>
                <w:gridSpan w:val="13"/>
                <w:tcBorders>
                  <w:right w:val="single" w:sz="4" w:space="0" w:color="auto"/>
                </w:tcBorders>
              </w:tcPr>
              <w:p w:rsidR="00BE7889" w:rsidRPr="00BE290D" w:rsidRDefault="00E65DA0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E65DA0">
                  <w:rPr>
                    <w:rStyle w:val="Textodelmarcadordeposicin"/>
                    <w:sz w:val="18"/>
                  </w:rPr>
                  <w:t>Haga clic aquí para escribir texto.</w:t>
                </w:r>
              </w:p>
            </w:tc>
          </w:sdtContent>
        </w:sdt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Nacionalidad:</w:t>
            </w:r>
          </w:p>
        </w:tc>
        <w:sdt>
          <w:sdtPr>
            <w:rPr>
              <w:rFonts w:cs="Arial"/>
              <w:sz w:val="20"/>
              <w:szCs w:val="20"/>
            </w:rPr>
            <w:id w:val="19784117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69" w:type="dxa"/>
                <w:gridSpan w:val="5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367"/>
        </w:trPr>
        <w:tc>
          <w:tcPr>
            <w:tcW w:w="2178" w:type="dxa"/>
            <w:gridSpan w:val="6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RFC  o Número de identidad</w:t>
            </w:r>
          </w:p>
        </w:tc>
        <w:sdt>
          <w:sdtPr>
            <w:rPr>
              <w:rFonts w:cs="Arial"/>
              <w:sz w:val="20"/>
              <w:szCs w:val="20"/>
            </w:rPr>
            <w:id w:val="-11707108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42" w:type="dxa"/>
                <w:gridSpan w:val="10"/>
                <w:tcBorders>
                  <w:right w:val="single" w:sz="4" w:space="0" w:color="auto"/>
                </w:tcBorders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207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Email:</w:t>
            </w:r>
          </w:p>
        </w:tc>
        <w:sdt>
          <w:sdtPr>
            <w:rPr>
              <w:rFonts w:cs="Arial"/>
              <w:sz w:val="20"/>
              <w:szCs w:val="20"/>
            </w:rPr>
            <w:id w:val="12795293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69" w:type="dxa"/>
                <w:gridSpan w:val="5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E65DA0">
        <w:trPr>
          <w:trHeight w:val="413"/>
        </w:trPr>
        <w:tc>
          <w:tcPr>
            <w:tcW w:w="1432" w:type="dxa"/>
            <w:gridSpan w:val="3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Domicilio</w:t>
            </w:r>
          </w:p>
        </w:tc>
        <w:sdt>
          <w:sdtPr>
            <w:rPr>
              <w:rFonts w:cs="Arial"/>
              <w:sz w:val="20"/>
              <w:szCs w:val="20"/>
            </w:rPr>
            <w:id w:val="-19341932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234" w:type="dxa"/>
                <w:gridSpan w:val="24"/>
              </w:tcPr>
              <w:p w:rsidR="00BE7889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288"/>
        </w:trPr>
        <w:tc>
          <w:tcPr>
            <w:tcW w:w="11666" w:type="dxa"/>
            <w:gridSpan w:val="27"/>
            <w:shd w:val="clear" w:color="auto" w:fill="000000" w:themeFill="text1"/>
          </w:tcPr>
          <w:p w:rsidR="00BE7889" w:rsidRPr="00BE290D" w:rsidRDefault="00BE7889" w:rsidP="00BE7889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color w:val="FFFFFF" w:themeColor="background1"/>
                <w:sz w:val="20"/>
                <w:szCs w:val="20"/>
              </w:rPr>
              <w:t>REQUERIMIENTOS DEL ACTOR / ACTRIZ</w:t>
            </w:r>
          </w:p>
        </w:tc>
      </w:tr>
      <w:tr w:rsidR="00BE7889" w:rsidRPr="00BE290D" w:rsidTr="00E65DA0">
        <w:tc>
          <w:tcPr>
            <w:tcW w:w="11666" w:type="dxa"/>
            <w:gridSpan w:val="27"/>
            <w:shd w:val="clear" w:color="auto" w:fill="D9D9D9" w:themeFill="background1" w:themeFillShade="D9"/>
          </w:tcPr>
          <w:p w:rsidR="00BE7889" w:rsidRPr="00BE290D" w:rsidRDefault="008F1B0A" w:rsidP="000664E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TRANSPORTACIÓN :  </w:t>
            </w:r>
          </w:p>
        </w:tc>
      </w:tr>
      <w:tr w:rsidR="0013249E" w:rsidRPr="00BE290D" w:rsidTr="00BD41C1">
        <w:trPr>
          <w:trHeight w:val="330"/>
        </w:trPr>
        <w:tc>
          <w:tcPr>
            <w:tcW w:w="2178" w:type="dxa"/>
            <w:gridSpan w:val="6"/>
            <w:vMerge w:val="restart"/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TERRESTRE:</w:t>
            </w:r>
          </w:p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Casa a set- Set a Casa</w:t>
            </w:r>
          </w:p>
        </w:tc>
        <w:tc>
          <w:tcPr>
            <w:tcW w:w="2572" w:type="dxa"/>
            <w:gridSpan w:val="7"/>
            <w:vMerge w:val="restart"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39433A" w:rsidRPr="00BE290D" w:rsidRDefault="0039433A" w:rsidP="00E65DA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SI  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BE290D">
              <w:rPr>
                <w:rFonts w:cs="Arial"/>
                <w:sz w:val="20"/>
                <w:szCs w:val="20"/>
              </w:rPr>
              <w:t xml:space="preserve">          NO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Aérea:</w:t>
            </w:r>
          </w:p>
        </w:tc>
        <w:tc>
          <w:tcPr>
            <w:tcW w:w="6066" w:type="dxa"/>
            <w:gridSpan w:val="9"/>
          </w:tcPr>
          <w:p w:rsidR="0039433A" w:rsidRPr="00BE290D" w:rsidRDefault="0039433A" w:rsidP="00E65DA0">
            <w:pPr>
              <w:spacing w:line="360" w:lineRule="auto"/>
              <w:ind w:right="867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Primera Clase    </w:t>
            </w:r>
            <w:r w:rsidRPr="00BE290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BE290D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b/>
                <w:sz w:val="20"/>
                <w:szCs w:val="20"/>
              </w:rPr>
            </w:r>
            <w:r w:rsidR="000440D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3249E" w:rsidRPr="00BE290D" w:rsidTr="00BD41C1">
        <w:trPr>
          <w:trHeight w:val="405"/>
        </w:trPr>
        <w:tc>
          <w:tcPr>
            <w:tcW w:w="2178" w:type="dxa"/>
            <w:gridSpan w:val="6"/>
            <w:vMerge/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vMerge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9"/>
          </w:tcPr>
          <w:p w:rsidR="0039433A" w:rsidRPr="00BE290D" w:rsidRDefault="0039433A" w:rsidP="00E65DA0">
            <w:pPr>
              <w:spacing w:line="360" w:lineRule="auto"/>
              <w:ind w:right="867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OTRO (definir)</w:t>
            </w:r>
            <w:r w:rsidR="00BE290D" w:rsidRPr="00BE290D">
              <w:rPr>
                <w:rFonts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7613676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5834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8F1B0A" w:rsidRPr="00BE290D" w:rsidTr="00BD41C1">
        <w:tc>
          <w:tcPr>
            <w:tcW w:w="4750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1B0A" w:rsidRPr="00BE290D" w:rsidRDefault="008F1B0A" w:rsidP="008F1B0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</w:tcBorders>
          </w:tcPr>
          <w:p w:rsidR="008F1B0A" w:rsidRPr="00BE290D" w:rsidRDefault="008F1B0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gridSpan w:val="7"/>
            <w:shd w:val="clear" w:color="auto" w:fill="D9D9D9" w:themeFill="background1" w:themeFillShade="D9"/>
          </w:tcPr>
          <w:p w:rsidR="008F1B0A" w:rsidRPr="00BE290D" w:rsidRDefault="008F1B0A" w:rsidP="00E65DA0">
            <w:pPr>
              <w:spacing w:line="360" w:lineRule="auto"/>
              <w:ind w:right="867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Acompañante:</w:t>
            </w:r>
          </w:p>
        </w:tc>
        <w:tc>
          <w:tcPr>
            <w:tcW w:w="3609" w:type="dxa"/>
            <w:gridSpan w:val="2"/>
          </w:tcPr>
          <w:p w:rsidR="008F1B0A" w:rsidRPr="00BE290D" w:rsidRDefault="008F1B0A" w:rsidP="00E65DA0">
            <w:pPr>
              <w:spacing w:line="360" w:lineRule="auto"/>
              <w:ind w:right="867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 SI  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r w:rsidRPr="00BE290D">
              <w:rPr>
                <w:rFonts w:cs="Arial"/>
                <w:sz w:val="20"/>
                <w:szCs w:val="20"/>
              </w:rPr>
              <w:t xml:space="preserve">                NO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433A" w:rsidRPr="00BE290D" w:rsidTr="00BD41C1">
        <w:trPr>
          <w:trHeight w:val="225"/>
        </w:trPr>
        <w:tc>
          <w:tcPr>
            <w:tcW w:w="180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39433A" w:rsidRPr="00BE290D" w:rsidRDefault="0039433A" w:rsidP="0039433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Hospedaje en hotel    </w:t>
            </w:r>
          </w:p>
        </w:tc>
        <w:tc>
          <w:tcPr>
            <w:tcW w:w="1630" w:type="dxa"/>
            <w:gridSpan w:val="5"/>
            <w:vMerge w:val="restart"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5 estrellas    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230" w:type="dxa"/>
            <w:gridSpan w:val="1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CF070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Cantidad Diaria en Viáticos</w:t>
            </w:r>
            <w:r w:rsidR="00CF0702">
              <w:rPr>
                <w:rFonts w:cs="Arial"/>
                <w:b/>
                <w:sz w:val="20"/>
                <w:szCs w:val="20"/>
              </w:rPr>
              <w:t xml:space="preserve">    Pesos  </w:t>
            </w:r>
            <w:r w:rsidR="00CF070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="00CF0702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b/>
                <w:sz w:val="20"/>
                <w:szCs w:val="20"/>
              </w:rPr>
            </w:r>
            <w:r w:rsidR="000440D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0702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  <w:r w:rsidR="00CF0702">
              <w:rPr>
                <w:rFonts w:cs="Arial"/>
                <w:b/>
                <w:sz w:val="20"/>
                <w:szCs w:val="20"/>
              </w:rPr>
              <w:t xml:space="preserve">             Dólares  </w:t>
            </w:r>
            <w:r w:rsidR="00CF070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 w:rsidR="00CF0702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b/>
                <w:sz w:val="20"/>
                <w:szCs w:val="20"/>
              </w:rPr>
            </w:r>
            <w:r w:rsidR="000440D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0702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39433A" w:rsidRPr="00BE290D" w:rsidTr="00BD41C1">
        <w:trPr>
          <w:trHeight w:val="366"/>
        </w:trPr>
        <w:tc>
          <w:tcPr>
            <w:tcW w:w="1806" w:type="dxa"/>
            <w:gridSpan w:val="4"/>
            <w:vMerge/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vMerge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Actor / Actriz</w:t>
            </w:r>
          </w:p>
        </w:tc>
        <w:tc>
          <w:tcPr>
            <w:tcW w:w="6368" w:type="dxa"/>
            <w:gridSpan w:val="12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sz w:val="20"/>
                  <w:szCs w:val="20"/>
                </w:rPr>
                <w:id w:val="-8376960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5834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9433A" w:rsidRPr="00BE290D" w:rsidTr="00BD41C1">
        <w:trPr>
          <w:trHeight w:val="345"/>
        </w:trPr>
        <w:tc>
          <w:tcPr>
            <w:tcW w:w="1806" w:type="dxa"/>
            <w:gridSpan w:val="4"/>
            <w:vMerge/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vMerge w:val="restart"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>OTRO (definir):</w:t>
            </w:r>
          </w:p>
          <w:sdt>
            <w:sdtPr>
              <w:rPr>
                <w:rFonts w:cs="Arial"/>
                <w:sz w:val="20"/>
                <w:szCs w:val="20"/>
              </w:rPr>
              <w:id w:val="-431825964"/>
              <w:placeholder>
                <w:docPart w:val="DefaultPlaceholder_1081868574"/>
              </w:placeholder>
              <w:text/>
            </w:sdtPr>
            <w:sdtEndPr/>
            <w:sdtContent>
              <w:p w:rsidR="0039433A" w:rsidRPr="00BE290D" w:rsidRDefault="00E65DA0" w:rsidP="00E65DA0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Haga 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click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 xml:space="preserve"> aquí</w:t>
                </w:r>
              </w:p>
            </w:sdtContent>
          </w:sdt>
        </w:tc>
        <w:tc>
          <w:tcPr>
            <w:tcW w:w="186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Acompañante</w:t>
            </w:r>
          </w:p>
        </w:tc>
        <w:tc>
          <w:tcPr>
            <w:tcW w:w="6368" w:type="dxa"/>
            <w:gridSpan w:val="12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$  </w:t>
            </w:r>
            <w:sdt>
              <w:sdtPr>
                <w:rPr>
                  <w:rFonts w:cs="Arial"/>
                  <w:sz w:val="20"/>
                  <w:szCs w:val="20"/>
                </w:rPr>
                <w:id w:val="14071946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5834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9433A" w:rsidRPr="00BE290D" w:rsidTr="00BD41C1">
        <w:trPr>
          <w:trHeight w:val="405"/>
        </w:trPr>
        <w:tc>
          <w:tcPr>
            <w:tcW w:w="1806" w:type="dxa"/>
            <w:gridSpan w:val="4"/>
            <w:vMerge/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vMerge/>
            <w:tcBorders>
              <w:right w:val="single" w:sz="4" w:space="0" w:color="auto"/>
            </w:tcBorders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433A" w:rsidRPr="00BE290D" w:rsidRDefault="0039433A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Comentarios: </w:t>
            </w:r>
          </w:p>
        </w:tc>
        <w:sdt>
          <w:sdtPr>
            <w:rPr>
              <w:rFonts w:cs="Arial"/>
              <w:sz w:val="20"/>
              <w:szCs w:val="20"/>
            </w:rPr>
            <w:id w:val="-17783319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368" w:type="dxa"/>
                <w:gridSpan w:val="12"/>
              </w:tcPr>
              <w:p w:rsidR="0039433A" w:rsidRPr="00BE290D" w:rsidRDefault="00015834" w:rsidP="00BE7889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E7889" w:rsidRPr="00BE290D" w:rsidTr="00BD41C1">
        <w:trPr>
          <w:trHeight w:val="496"/>
        </w:trPr>
        <w:tc>
          <w:tcPr>
            <w:tcW w:w="2178" w:type="dxa"/>
            <w:gridSpan w:val="6"/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E290D">
              <w:rPr>
                <w:rFonts w:cs="Arial"/>
                <w:b/>
                <w:sz w:val="20"/>
                <w:szCs w:val="20"/>
                <w:shd w:val="clear" w:color="auto" w:fill="D9D9D9" w:themeFill="background1" w:themeFillShade="D9"/>
              </w:rPr>
              <w:t>Camper solo:</w:t>
            </w:r>
          </w:p>
        </w:tc>
        <w:tc>
          <w:tcPr>
            <w:tcW w:w="3242" w:type="dxa"/>
            <w:gridSpan w:val="10"/>
            <w:tcBorders>
              <w:right w:val="single" w:sz="4" w:space="0" w:color="auto"/>
            </w:tcBorders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Si 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BE290D">
              <w:rPr>
                <w:rFonts w:cs="Arial"/>
                <w:sz w:val="20"/>
                <w:szCs w:val="20"/>
              </w:rPr>
              <w:t xml:space="preserve">          No </w:t>
            </w:r>
            <w:r w:rsidRPr="00BE290D">
              <w:rPr>
                <w:rFonts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Pr="00BE290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40DF">
              <w:rPr>
                <w:rFonts w:cs="Arial"/>
                <w:sz w:val="20"/>
                <w:szCs w:val="20"/>
              </w:rPr>
            </w:r>
            <w:r w:rsidR="000440DF">
              <w:rPr>
                <w:rFonts w:cs="Arial"/>
                <w:sz w:val="20"/>
                <w:szCs w:val="20"/>
              </w:rPr>
              <w:fldChar w:fldCharType="separate"/>
            </w:r>
            <w:r w:rsidRPr="00BE290D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889" w:rsidRPr="00BE290D" w:rsidRDefault="00BE7889" w:rsidP="00BE78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Catering:</w:t>
            </w:r>
          </w:p>
        </w:tc>
        <w:tc>
          <w:tcPr>
            <w:tcW w:w="5196" w:type="dxa"/>
            <w:gridSpan w:val="7"/>
          </w:tcPr>
          <w:p w:rsidR="00BE7889" w:rsidRPr="00BE290D" w:rsidRDefault="000440DF" w:rsidP="00395DC1">
            <w:pPr>
              <w:tabs>
                <w:tab w:val="right" w:pos="3751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1416016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15834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  <w:r w:rsidR="00395DC1" w:rsidRPr="00BE290D">
              <w:rPr>
                <w:rFonts w:cs="Arial"/>
                <w:sz w:val="20"/>
                <w:szCs w:val="20"/>
              </w:rPr>
              <w:tab/>
            </w:r>
          </w:p>
        </w:tc>
      </w:tr>
      <w:tr w:rsidR="00BD41C1" w:rsidRPr="00BE290D" w:rsidTr="00604C32">
        <w:tc>
          <w:tcPr>
            <w:tcW w:w="11666" w:type="dxa"/>
            <w:gridSpan w:val="27"/>
            <w:shd w:val="clear" w:color="auto" w:fill="D9D9D9" w:themeFill="background1" w:themeFillShade="D9"/>
          </w:tcPr>
          <w:p w:rsidR="00BD41C1" w:rsidRPr="000664EA" w:rsidRDefault="00BD41C1" w:rsidP="00BD41C1">
            <w:pPr>
              <w:rPr>
                <w:rFonts w:cs="Arial"/>
                <w:sz w:val="23"/>
                <w:szCs w:val="23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Documentación requerida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BD41C1" w:rsidRPr="00BE290D" w:rsidTr="00BD41C1">
        <w:tc>
          <w:tcPr>
            <w:tcW w:w="4537" w:type="dxa"/>
            <w:gridSpan w:val="12"/>
            <w:shd w:val="clear" w:color="auto" w:fill="D9D9D9" w:themeFill="background1" w:themeFillShade="D9"/>
            <w:vAlign w:val="center"/>
          </w:tcPr>
          <w:p w:rsidR="00BD41C1" w:rsidRPr="00BE290D" w:rsidRDefault="00BD41C1" w:rsidP="00BD41C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Persona Física:</w:t>
            </w:r>
          </w:p>
        </w:tc>
        <w:tc>
          <w:tcPr>
            <w:tcW w:w="283" w:type="dxa"/>
            <w:gridSpan w:val="2"/>
            <w:vAlign w:val="center"/>
          </w:tcPr>
          <w:p w:rsidR="00BD41C1" w:rsidRPr="00BE290D" w:rsidRDefault="00BD41C1" w:rsidP="00BD41C1">
            <w:pPr>
              <w:spacing w:line="360" w:lineRule="auto"/>
              <w:ind w:left="470"/>
              <w:rPr>
                <w:rFonts w:cs="Arial"/>
                <w:sz w:val="20"/>
                <w:szCs w:val="20"/>
              </w:rPr>
            </w:pPr>
          </w:p>
        </w:tc>
        <w:tc>
          <w:tcPr>
            <w:tcW w:w="6846" w:type="dxa"/>
            <w:gridSpan w:val="13"/>
            <w:shd w:val="clear" w:color="auto" w:fill="D9D9D9" w:themeFill="background1" w:themeFillShade="D9"/>
            <w:vAlign w:val="center"/>
          </w:tcPr>
          <w:p w:rsidR="00BD41C1" w:rsidRDefault="00BD41C1" w:rsidP="00BD41C1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sz w:val="20"/>
                <w:szCs w:val="20"/>
              </w:rPr>
              <w:t>Persona Moral:</w:t>
            </w:r>
          </w:p>
        </w:tc>
      </w:tr>
      <w:tr w:rsidR="00BD41C1" w:rsidRPr="00BE290D" w:rsidTr="00BD41C1">
        <w:tc>
          <w:tcPr>
            <w:tcW w:w="4537" w:type="dxa"/>
            <w:gridSpan w:val="12"/>
            <w:shd w:val="clear" w:color="auto" w:fill="FFFFFF" w:themeFill="background1"/>
          </w:tcPr>
          <w:p w:rsidR="00BD41C1" w:rsidRPr="00596A07" w:rsidRDefault="00BD41C1" w:rsidP="00BD41C1">
            <w:pPr>
              <w:numPr>
                <w:ilvl w:val="0"/>
                <w:numId w:val="4"/>
              </w:numPr>
              <w:rPr>
                <w:sz w:val="20"/>
              </w:rPr>
            </w:pPr>
            <w:r w:rsidRPr="00596A07">
              <w:rPr>
                <w:sz w:val="20"/>
              </w:rPr>
              <w:t xml:space="preserve">Identificación Oficial con Fotografía (vigente), </w:t>
            </w:r>
          </w:p>
          <w:p w:rsidR="00BD41C1" w:rsidRPr="00596A07" w:rsidRDefault="00BD41C1" w:rsidP="00BD41C1">
            <w:pPr>
              <w:numPr>
                <w:ilvl w:val="0"/>
                <w:numId w:val="4"/>
              </w:numPr>
              <w:rPr>
                <w:sz w:val="20"/>
              </w:rPr>
            </w:pPr>
            <w:r w:rsidRPr="00596A07">
              <w:rPr>
                <w:sz w:val="20"/>
              </w:rPr>
              <w:t>Comprobante de Domicilio (predial, teléfono, luz),  (no mayor a 3 meses de antigüedad)</w:t>
            </w:r>
          </w:p>
          <w:p w:rsidR="00BD41C1" w:rsidRPr="00596A07" w:rsidRDefault="00BD41C1" w:rsidP="00BD41C1">
            <w:pPr>
              <w:numPr>
                <w:ilvl w:val="0"/>
                <w:numId w:val="4"/>
              </w:numPr>
            </w:pPr>
            <w:r w:rsidRPr="00596A07">
              <w:rPr>
                <w:sz w:val="20"/>
              </w:rPr>
              <w:t xml:space="preserve">Cédula de Identificación Fiscal  </w:t>
            </w:r>
          </w:p>
          <w:p w:rsidR="00BD41C1" w:rsidRDefault="00BD41C1" w:rsidP="00BD41C1">
            <w:pPr>
              <w:numPr>
                <w:ilvl w:val="0"/>
                <w:numId w:val="4"/>
              </w:numPr>
            </w:pPr>
            <w:r w:rsidRPr="00596A07">
              <w:rPr>
                <w:sz w:val="20"/>
              </w:rPr>
              <w:t>Formato 32 D  (no mayor a 3 meses de antigüedad</w:t>
            </w:r>
            <w:r>
              <w:t>)</w:t>
            </w:r>
          </w:p>
          <w:p w:rsidR="00BD41C1" w:rsidRPr="00BE290D" w:rsidRDefault="00BD41C1" w:rsidP="00BD41C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BD41C1" w:rsidRPr="00BE290D" w:rsidRDefault="00BD41C1" w:rsidP="00BD41C1">
            <w:pPr>
              <w:spacing w:line="360" w:lineRule="auto"/>
              <w:ind w:left="470"/>
              <w:rPr>
                <w:rFonts w:cs="Arial"/>
                <w:sz w:val="20"/>
                <w:szCs w:val="20"/>
              </w:rPr>
            </w:pPr>
          </w:p>
        </w:tc>
        <w:tc>
          <w:tcPr>
            <w:tcW w:w="6846" w:type="dxa"/>
            <w:gridSpan w:val="13"/>
          </w:tcPr>
          <w:p w:rsidR="00BD41C1" w:rsidRPr="00596A07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Acta Constitutiva de la Sociedad</w:t>
            </w:r>
          </w:p>
          <w:p w:rsidR="00BD41C1" w:rsidRPr="00596A07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Acta en la que se otorgue Poder al Representante o Apoderado Legal.</w:t>
            </w:r>
          </w:p>
          <w:p w:rsidR="00BD41C1" w:rsidRPr="00596A07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 xml:space="preserve">Identificación Oficial con Fotografía del Representante o Apoderado Legal (vigente), </w:t>
            </w:r>
          </w:p>
          <w:p w:rsidR="00BD41C1" w:rsidRPr="00596A07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Comprobante de Domicilio (predial, teléfono, luz), (no mayor a 3 meses de antigüedad)</w:t>
            </w:r>
          </w:p>
          <w:p w:rsidR="00BD41C1" w:rsidRPr="00596A07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 xml:space="preserve">Cédula de Identificación Fiscal </w:t>
            </w:r>
          </w:p>
          <w:p w:rsidR="00BD41C1" w:rsidRPr="000664EA" w:rsidRDefault="00BD41C1" w:rsidP="00BD41C1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3"/>
                <w:szCs w:val="23"/>
              </w:rPr>
            </w:pPr>
            <w:r w:rsidRPr="00BD41C1">
              <w:rPr>
                <w:sz w:val="20"/>
              </w:rPr>
              <w:t>Formato 32 D  (no mayor a 3 meses de antigüedad)</w:t>
            </w:r>
          </w:p>
        </w:tc>
      </w:tr>
      <w:tr w:rsidR="00BD41C1" w:rsidRPr="00BE290D" w:rsidTr="00E65DA0">
        <w:tc>
          <w:tcPr>
            <w:tcW w:w="2185" w:type="dxa"/>
            <w:gridSpan w:val="7"/>
            <w:shd w:val="clear" w:color="auto" w:fill="D9D9D9" w:themeFill="background1" w:themeFillShade="D9"/>
          </w:tcPr>
          <w:p w:rsidR="00BD41C1" w:rsidRPr="00BE290D" w:rsidRDefault="00BD41C1" w:rsidP="00BD41C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9481" w:type="dxa"/>
            <w:gridSpan w:val="20"/>
          </w:tcPr>
          <w:sdt>
            <w:sdtPr>
              <w:rPr>
                <w:rFonts w:cs="Arial"/>
                <w:sz w:val="20"/>
                <w:szCs w:val="20"/>
              </w:rPr>
              <w:id w:val="806293594"/>
              <w:placeholder>
                <w:docPart w:val="557325F7ADA1486A9DFDC88A95048040"/>
              </w:placeholder>
              <w:showingPlcHdr/>
              <w:text/>
            </w:sdtPr>
            <w:sdtContent>
              <w:p w:rsidR="00BD41C1" w:rsidRPr="00BE290D" w:rsidRDefault="00BD41C1" w:rsidP="00BD41C1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BD41C1" w:rsidRPr="00BE290D" w:rsidTr="00E65DA0">
        <w:tc>
          <w:tcPr>
            <w:tcW w:w="2185" w:type="dxa"/>
            <w:gridSpan w:val="7"/>
            <w:shd w:val="clear" w:color="auto" w:fill="D9D9D9" w:themeFill="background1" w:themeFillShade="D9"/>
          </w:tcPr>
          <w:p w:rsidR="00BD41C1" w:rsidRPr="00BE290D" w:rsidRDefault="00BD41C1" w:rsidP="00BD41C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NEGOCIADO POR:</w:t>
            </w:r>
          </w:p>
        </w:tc>
        <w:sdt>
          <w:sdtPr>
            <w:rPr>
              <w:rFonts w:cs="Arial"/>
              <w:sz w:val="20"/>
              <w:szCs w:val="20"/>
            </w:rPr>
            <w:id w:val="-2038187872"/>
            <w:placeholder>
              <w:docPart w:val="BEDFD577FD8E444CA176F0AC8489AF7B"/>
            </w:placeholder>
            <w:showingPlcHdr/>
            <w:text/>
          </w:sdtPr>
          <w:sdtContent>
            <w:tc>
              <w:tcPr>
                <w:tcW w:w="3306" w:type="dxa"/>
                <w:gridSpan w:val="10"/>
              </w:tcPr>
              <w:p w:rsidR="00BD41C1" w:rsidRPr="00BE290D" w:rsidRDefault="00BD41C1" w:rsidP="00BD41C1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4005" w:type="dxa"/>
            <w:gridSpan w:val="9"/>
          </w:tcPr>
          <w:p w:rsidR="00BD41C1" w:rsidRPr="00BE290D" w:rsidRDefault="00BD41C1" w:rsidP="00BD41C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FECHA SOLICITUD:</w:t>
            </w:r>
          </w:p>
        </w:tc>
        <w:tc>
          <w:tcPr>
            <w:tcW w:w="2170" w:type="dxa"/>
          </w:tcPr>
          <w:p w:rsidR="00BD41C1" w:rsidRPr="00BE290D" w:rsidRDefault="00BD41C1" w:rsidP="00BD41C1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95DC1" w:rsidRPr="00BE290D" w:rsidRDefault="00395DC1" w:rsidP="00015834">
      <w:pPr>
        <w:rPr>
          <w:sz w:val="20"/>
          <w:szCs w:val="20"/>
        </w:rPr>
      </w:pPr>
      <w:r w:rsidRPr="00BE290D">
        <w:rPr>
          <w:sz w:val="20"/>
          <w:szCs w:val="20"/>
        </w:rPr>
        <w:t>Dirección de Operaciones</w:t>
      </w:r>
    </w:p>
    <w:p w:rsidR="00395DC1" w:rsidRPr="00BE290D" w:rsidRDefault="00395DC1" w:rsidP="00395DC1">
      <w:pPr>
        <w:spacing w:after="0"/>
        <w:rPr>
          <w:sz w:val="20"/>
          <w:szCs w:val="20"/>
        </w:rPr>
      </w:pPr>
      <w:r w:rsidRPr="00BE290D">
        <w:rPr>
          <w:sz w:val="20"/>
          <w:szCs w:val="20"/>
        </w:rPr>
        <w:t>_______________________</w:t>
      </w:r>
    </w:p>
    <w:p w:rsidR="00BD41C1" w:rsidRDefault="00395DC1" w:rsidP="00BD41C1">
      <w:pPr>
        <w:rPr>
          <w:sz w:val="20"/>
          <w:szCs w:val="20"/>
        </w:rPr>
      </w:pPr>
      <w:r w:rsidRPr="00BE290D">
        <w:rPr>
          <w:sz w:val="20"/>
          <w:szCs w:val="20"/>
        </w:rPr>
        <w:t>Sonia Salvador</w:t>
      </w:r>
    </w:p>
    <w:p w:rsidR="00BD41C1" w:rsidRDefault="00BD41C1" w:rsidP="00BD41C1">
      <w:pPr>
        <w:rPr>
          <w:sz w:val="20"/>
          <w:szCs w:val="20"/>
        </w:rPr>
      </w:pPr>
    </w:p>
    <w:p w:rsidR="000664EA" w:rsidRPr="0013249E" w:rsidRDefault="000664EA" w:rsidP="00BD41C1">
      <w:pPr>
        <w:jc w:val="center"/>
        <w:rPr>
          <w:b/>
          <w:szCs w:val="20"/>
        </w:rPr>
      </w:pPr>
      <w:r w:rsidRPr="0013249E">
        <w:rPr>
          <w:b/>
          <w:szCs w:val="20"/>
        </w:rPr>
        <w:t>ANEXO “A”</w:t>
      </w:r>
    </w:p>
    <w:p w:rsidR="000664EA" w:rsidRPr="0013249E" w:rsidRDefault="000664EA" w:rsidP="000664EA">
      <w:pPr>
        <w:jc w:val="center"/>
        <w:rPr>
          <w:b/>
          <w:szCs w:val="20"/>
        </w:rPr>
      </w:pPr>
      <w:r w:rsidRPr="0013249E">
        <w:rPr>
          <w:b/>
          <w:szCs w:val="20"/>
        </w:rPr>
        <w:t>DISPOSICIONES PARA LA NEGOCIACIÓN DE CONTRATOS CON TERCEROS</w:t>
      </w:r>
    </w:p>
    <w:p w:rsidR="000664EA" w:rsidRPr="0013249E" w:rsidRDefault="000664EA" w:rsidP="0013249E">
      <w:pPr>
        <w:jc w:val="both"/>
        <w:rPr>
          <w:sz w:val="20"/>
          <w:szCs w:val="20"/>
        </w:rPr>
      </w:pPr>
      <w:r w:rsidRPr="0013249E">
        <w:rPr>
          <w:sz w:val="20"/>
          <w:szCs w:val="20"/>
        </w:rPr>
        <w:t>Las siguientes disposiciones se deberán tener en cuenta al negociar el contrato con terceros.</w:t>
      </w: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>Fee.</w:t>
      </w:r>
      <w:r w:rsidRPr="0013249E">
        <w:rPr>
          <w:rFonts w:asciiTheme="minorHAnsi" w:hAnsiTheme="minorHAnsi"/>
          <w:sz w:val="20"/>
          <w:szCs w:val="20"/>
        </w:rPr>
        <w:t xml:space="preserve"> El fee que cobre el actor lo define el líder del proyecto con el visto bueno de la Dirección de Operaciones y/o la propia Dirección de Operaciones. 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>Vía de Pago.</w:t>
      </w:r>
      <w:r w:rsidRPr="0013249E">
        <w:rPr>
          <w:rFonts w:asciiTheme="minorHAnsi" w:hAnsiTheme="minorHAnsi"/>
          <w:sz w:val="20"/>
          <w:szCs w:val="20"/>
        </w:rPr>
        <w:t xml:space="preserve"> El pago siempre se hará a través de la empresa Bobo Producciones.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Pago ANDA. </w:t>
      </w:r>
      <w:r w:rsidRPr="0013249E">
        <w:rPr>
          <w:rFonts w:asciiTheme="minorHAnsi" w:hAnsiTheme="minorHAnsi"/>
          <w:sz w:val="20"/>
          <w:szCs w:val="20"/>
        </w:rPr>
        <w:t xml:space="preserve">Para el caso que aplique, también se negociará un pago a través de ANDA. 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Contraprestación. </w:t>
      </w:r>
      <w:r w:rsidRPr="0013249E">
        <w:rPr>
          <w:rFonts w:asciiTheme="minorHAnsi" w:hAnsiTheme="minorHAnsi"/>
          <w:sz w:val="20"/>
          <w:szCs w:val="20"/>
        </w:rPr>
        <w:t xml:space="preserve">Que el pago se realice 50% antes de comenzar cualquier proyecto y el 50% al finalizarlo (salvo el caso de teatro que se hace por día de función)**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Horas de Rodaje.  </w:t>
      </w:r>
      <w:r w:rsidRPr="0013249E">
        <w:rPr>
          <w:rFonts w:asciiTheme="minorHAnsi" w:hAnsiTheme="minorHAnsi"/>
          <w:sz w:val="20"/>
          <w:szCs w:val="20"/>
        </w:rPr>
        <w:t>Máximo 8 horas de rodaje, incluyendo peinado, maquillaje y caracterizaciones.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Calendario de servicio o rodaje.  </w:t>
      </w:r>
      <w:r w:rsidRPr="0013249E">
        <w:rPr>
          <w:rFonts w:asciiTheme="minorHAnsi" w:hAnsiTheme="minorHAnsi"/>
          <w:sz w:val="20"/>
          <w:szCs w:val="20"/>
        </w:rPr>
        <w:t>Solicitar un calendario de rodaje (sobre todo para futuros proyectos en los cuales se pueda involucrar al talente de forma paralela).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>Prórroga en grabaciones.</w:t>
      </w:r>
      <w:r w:rsidRPr="0013249E">
        <w:rPr>
          <w:rFonts w:asciiTheme="minorHAnsi" w:hAnsiTheme="minorHAnsi"/>
          <w:sz w:val="20"/>
          <w:szCs w:val="20"/>
        </w:rPr>
        <w:t>  En caso de que se extiendan las grabaciones, se tendrá que dar aviso a Bobo con por lo menos 30 días de anticipación y se fijará una contraprestación independiente a la negociación de que se trate.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Horas Extra.  </w:t>
      </w:r>
      <w:r w:rsidRPr="0013249E">
        <w:rPr>
          <w:rFonts w:asciiTheme="minorHAnsi" w:hAnsiTheme="minorHAnsi"/>
          <w:sz w:val="20"/>
          <w:szCs w:val="20"/>
        </w:rPr>
        <w:t>En caso de que existan horas extra de rodaje, se fijarán una contraprestación adicional por hora extra de rodaje diario.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Características de la actividad del talento. </w:t>
      </w:r>
      <w:r w:rsidRPr="0013249E">
        <w:rPr>
          <w:rFonts w:asciiTheme="minorHAnsi" w:hAnsiTheme="minorHAnsi"/>
          <w:sz w:val="20"/>
          <w:szCs w:val="20"/>
        </w:rPr>
        <w:t xml:space="preserve">El actor sólo se comprometerá a la actividad principal del contrato, la publicidad es a disposición del actor y se deberá cobrar un fee extra.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Re takes, re shoots, doblajes, promoción.  </w:t>
      </w:r>
      <w:r w:rsidRPr="0013249E">
        <w:rPr>
          <w:rFonts w:asciiTheme="minorHAnsi" w:hAnsiTheme="minorHAnsi"/>
          <w:sz w:val="20"/>
          <w:szCs w:val="20"/>
        </w:rPr>
        <w:t xml:space="preserve">Cualquier actividad adicional será siempre a DISPONIBILIDAD DEL ACTOR (como re takes, re shoots, doblajes, promoción, etc.) y siempre que haya ése tipo de llamados le tienen que avisar por lo menos 3 semanas de anticipación y sí solo es para corregir algo que ya se hizo, más no para hacer tomas nuevas. 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Crédito. </w:t>
      </w:r>
      <w:r w:rsidRPr="0013249E">
        <w:rPr>
          <w:rFonts w:asciiTheme="minorHAnsi" w:hAnsiTheme="minorHAnsi"/>
          <w:sz w:val="20"/>
          <w:szCs w:val="20"/>
        </w:rPr>
        <w:t>Crédito especial, crédito francés o con recuadro.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Camerino. </w:t>
      </w:r>
      <w:r w:rsidRPr="0013249E">
        <w:rPr>
          <w:rFonts w:asciiTheme="minorHAnsi" w:hAnsiTheme="minorHAnsi"/>
          <w:sz w:val="20"/>
          <w:szCs w:val="20"/>
        </w:rPr>
        <w:t>Camerino solo y sin compartir.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Catering. </w:t>
      </w:r>
      <w:r w:rsidRPr="0013249E">
        <w:rPr>
          <w:rFonts w:asciiTheme="minorHAnsi" w:hAnsiTheme="minorHAnsi"/>
          <w:sz w:val="20"/>
          <w:szCs w:val="20"/>
        </w:rPr>
        <w:t>Catering específico.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Transportación terrestre en la ciudad de residencia del talento. </w:t>
      </w:r>
      <w:r w:rsidRPr="0013249E">
        <w:rPr>
          <w:rFonts w:asciiTheme="minorHAnsi" w:hAnsiTheme="minorHAnsi"/>
          <w:sz w:val="20"/>
          <w:szCs w:val="20"/>
        </w:rPr>
        <w:t xml:space="preserve">Traslados con chofer y sin compartir.  Si van por el actor y llega tarde no debe de existir ninguna penalización para el actor.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Transportación aérea en la ciudad de residencia del talento.  </w:t>
      </w:r>
      <w:r w:rsidRPr="0013249E">
        <w:rPr>
          <w:rFonts w:asciiTheme="minorHAnsi" w:hAnsiTheme="minorHAnsi"/>
          <w:sz w:val="20"/>
          <w:szCs w:val="20"/>
        </w:rPr>
        <w:t xml:space="preserve">Siempre en primera clase para el actor y en coach para un acompañante a cargo del tercero relacionado. 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Reubicación o viaje en el Extranjero.  </w:t>
      </w:r>
      <w:r w:rsidRPr="0013249E">
        <w:rPr>
          <w:rFonts w:asciiTheme="minorHAnsi" w:hAnsiTheme="minorHAnsi"/>
          <w:sz w:val="20"/>
          <w:szCs w:val="20"/>
        </w:rPr>
        <w:t>En caso de re ubicación en el extranjero: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sz w:val="20"/>
          <w:szCs w:val="20"/>
        </w:rPr>
        <w:t>16.1    Pago de viaje redondo en primera clase para el actor y en coach para un acompañante.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sz w:val="20"/>
          <w:szCs w:val="20"/>
        </w:rPr>
        <w:t>16.2    Pago de hospedaje para el actor y por 3 días y 2 noches para el acompañante.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sz w:val="20"/>
          <w:szCs w:val="20"/>
        </w:rPr>
        <w:t>16.3    Pago mínimo de viáticos en el extranjero USD$100.00 por día de rodaje para el actor y USD$60.00 para el acompañante.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Uso de Imagen del Talento. </w:t>
      </w:r>
      <w:r w:rsidRPr="0013249E">
        <w:rPr>
          <w:rFonts w:asciiTheme="minorHAnsi" w:hAnsiTheme="minorHAnsi"/>
          <w:sz w:val="20"/>
          <w:szCs w:val="20"/>
        </w:rPr>
        <w:t>Uso de imagen del talento, cualquier material que contenga el uso de imagen del talento para publicidad y promoción deberá de llevar el visto bueno de Bobo y del talento.</w:t>
      </w:r>
    </w:p>
    <w:p w:rsidR="000664EA" w:rsidRPr="0013249E" w:rsidRDefault="000664EA" w:rsidP="00DC49D0">
      <w:pPr>
        <w:pStyle w:val="Prrafodelista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664EA" w:rsidRPr="0013249E" w:rsidRDefault="000664EA" w:rsidP="00DC49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3249E">
        <w:rPr>
          <w:rFonts w:asciiTheme="minorHAnsi" w:hAnsiTheme="minorHAnsi"/>
          <w:b/>
          <w:bCs/>
          <w:sz w:val="20"/>
          <w:szCs w:val="20"/>
        </w:rPr>
        <w:t xml:space="preserve">Visto bueno del Talento. </w:t>
      </w:r>
      <w:r w:rsidRPr="0013249E">
        <w:rPr>
          <w:rFonts w:asciiTheme="minorHAnsi" w:hAnsiTheme="minorHAnsi"/>
          <w:sz w:val="20"/>
          <w:szCs w:val="20"/>
        </w:rPr>
        <w:t>Contar con el visto bueno del actor de que se trate para la celebración del contrato.</w:t>
      </w:r>
    </w:p>
    <w:p w:rsidR="000664EA" w:rsidRPr="000664EA" w:rsidRDefault="000664EA" w:rsidP="000664EA">
      <w:pPr>
        <w:ind w:left="720"/>
        <w:rPr>
          <w:sz w:val="20"/>
          <w:szCs w:val="20"/>
        </w:rPr>
      </w:pPr>
    </w:p>
    <w:sectPr w:rsidR="000664EA" w:rsidRPr="000664EA" w:rsidSect="0013249E">
      <w:headerReference w:type="default" r:id="rId7"/>
      <w:pgSz w:w="12240" w:h="15840"/>
      <w:pgMar w:top="145" w:right="900" w:bottom="426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DF" w:rsidRDefault="000440DF" w:rsidP="00395DC1">
      <w:pPr>
        <w:spacing w:after="0" w:line="240" w:lineRule="auto"/>
      </w:pPr>
      <w:r>
        <w:separator/>
      </w:r>
    </w:p>
  </w:endnote>
  <w:endnote w:type="continuationSeparator" w:id="0">
    <w:p w:rsidR="000440DF" w:rsidRDefault="000440DF" w:rsidP="0039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DF" w:rsidRDefault="000440DF" w:rsidP="00395DC1">
      <w:pPr>
        <w:spacing w:after="0" w:line="240" w:lineRule="auto"/>
      </w:pPr>
      <w:r>
        <w:separator/>
      </w:r>
    </w:p>
  </w:footnote>
  <w:footnote w:type="continuationSeparator" w:id="0">
    <w:p w:rsidR="000440DF" w:rsidRDefault="000440DF" w:rsidP="0039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1" w:rsidRDefault="00395DC1">
    <w:pPr>
      <w:pStyle w:val="Encabezado"/>
    </w:pPr>
    <w:r w:rsidRPr="00395DC1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2040255</wp:posOffset>
              </wp:positionH>
              <wp:positionV relativeFrom="paragraph">
                <wp:posOffset>143510</wp:posOffset>
              </wp:positionV>
              <wp:extent cx="5295900" cy="29527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5DC1" w:rsidRPr="008F1B0A" w:rsidRDefault="008F1B0A">
                          <w:pPr>
                            <w:rPr>
                              <w:sz w:val="24"/>
                            </w:rPr>
                          </w:pPr>
                          <w:r w:rsidRPr="008F1B0A">
                            <w:rPr>
                              <w:b/>
                              <w:sz w:val="24"/>
                            </w:rPr>
                            <w:t>FORMATO PARA NEGOCIAR CONTRATOS CON TERCEROS DE ACTORES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0.65pt;margin-top:11.3pt;width:417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A1LQIAAEwEAAAOAAAAZHJzL2Uyb0RvYy54bWysVMFu2zAMvQ/YPwi6L06MZGmMOEWXLsOA&#10;rhvQ7QNoSY6FyaInKbG7rx8lp2na3Yb5IJAi9Ug+kl5fD61hR+W8Rlvy2WTKmbICpbb7kv/4vnt3&#10;xZkPYCUYtKrkj8rz683bN+u+K1SODRqpHCMQ64u+K3kTQldkmReNasFPsFOWjDW6FgKpbp9JBz2h&#10;tybLp9P3WY9Odg6F8p5ub0cj3yT8ulYifK1rrwIzJafcQjpdOqt4Zps1FHsHXaPFKQ34hyxa0JaC&#10;nqFuIQA7OP0XVKuFQ491mAhsM6xrLVSqgaqZTV9V89BAp1ItRI7vzjT5/wcr7o/fHNOy5PlsyZmF&#10;lpq0PYB0yKRiQQ0BWR5p6jtfkPdDR/5h+IADtTuV7Ls7FD89s7htwO7VjXPYNwokpTmLL7OLpyOO&#10;jyBV/wUlRYNDwAQ01K6NHBIrjNCpXY/nFlEeTNDlIl8tVlMyCbKRnC8XKQQUT68758MnhS2LQskd&#10;jUBCh+OdDzEbKJ5cYjCPRsudNiYpbl9tjWNHoHHZpe+E/sLNWNaXnIIvRgJeQMTJVWeQaj9S8CpQ&#10;qwONvdFtya+m8YthoIisfbQyyQG0GWXK2NgTjZG5kcMwVAM5Rm4rlI9EqMNxvGkdSWjQ/easp9Eu&#10;uf91AKc4M58tNWU1m8/jLiRlvljmpLhLS3VpASsIquSBs1HchrQ/MV+LN9S8WidenzM55Uojm+g+&#10;rVfciUs9eT3/BDZ/AAAA//8DAFBLAwQUAAYACAAAACEASl/sE+AAAAAKAQAADwAAAGRycy9kb3du&#10;cmV2LnhtbEyPwU7DMAyG70i8Q2QkbixtxypW6k4TiN0QokODY9qYtlrjVE22FZ6e7MSOtj/9/v58&#10;NZleHGl0nWWEeBaBIK6t7rhB+Ni+3D2AcF6xVr1lQvghB6vi+ipXmbYnfqdj6RsRQthlCqH1fsik&#10;dHVLRrmZHYjD7duORvkwjo3UozqFcNPLJIpSaVTH4UOrBnpqqd6XB4Pg6ijdvd2Xu89Kbuh3qfXz&#10;1+YV8fZmWj+C8DT5fxjO+kEdiuBU2QNrJ3qEeRLPA4qQJCmIMxAvFmFTIaTLGGSRy8sKxR8AAAD/&#10;/wMAUEsBAi0AFAAGAAgAAAAhALaDOJL+AAAA4QEAABMAAAAAAAAAAAAAAAAAAAAAAFtDb250ZW50&#10;X1R5cGVzXS54bWxQSwECLQAUAAYACAAAACEAOP0h/9YAAACUAQAACwAAAAAAAAAAAAAAAAAvAQAA&#10;X3JlbHMvLnJlbHNQSwECLQAUAAYACAAAACEAgObANS0CAABMBAAADgAAAAAAAAAAAAAAAAAuAgAA&#10;ZHJzL2Uyb0RvYy54bWxQSwECLQAUAAYACAAAACEASl/sE+AAAAAKAQAADwAAAAAAAAAAAAAAAACH&#10;BAAAZHJzL2Rvd25yZXYueG1sUEsFBgAAAAAEAAQA8wAAAJQFAAAAAA==&#10;" strokecolor="white [3212]">
              <v:textbox>
                <w:txbxContent>
                  <w:p w:rsidR="00395DC1" w:rsidRPr="008F1B0A" w:rsidRDefault="008F1B0A">
                    <w:pPr>
                      <w:rPr>
                        <w:sz w:val="24"/>
                      </w:rPr>
                    </w:pPr>
                    <w:r w:rsidRPr="008F1B0A">
                      <w:rPr>
                        <w:b/>
                        <w:sz w:val="24"/>
                      </w:rPr>
                      <w:t>FORMATO PARA NEGOCIAR CONTRATOS CON TERCEROS DE ACTORES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1895475" cy="600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5DC1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DCC"/>
    <w:multiLevelType w:val="hybridMultilevel"/>
    <w:tmpl w:val="1A6015EE"/>
    <w:lvl w:ilvl="0" w:tplc="A61852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DBA"/>
    <w:multiLevelType w:val="hybridMultilevel"/>
    <w:tmpl w:val="35743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7191"/>
    <w:multiLevelType w:val="hybridMultilevel"/>
    <w:tmpl w:val="0CFC7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2CCA"/>
    <w:multiLevelType w:val="hybridMultilevel"/>
    <w:tmpl w:val="C7DAB2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3F4C"/>
    <w:multiLevelType w:val="hybridMultilevel"/>
    <w:tmpl w:val="350EB00A"/>
    <w:lvl w:ilvl="0" w:tplc="9E6E6A84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7yIVo3z8niDYDIW3OZnLo9oAIaih1v2vqOy6H0Eh9Ftb844YbNUjsC1xmWPvT26qhl8/KgcvYAQUjQjVt+FyA==" w:salt="zJ9mfb+NyhqjWzE/iNXD/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92"/>
    <w:rsid w:val="00015834"/>
    <w:rsid w:val="000440DF"/>
    <w:rsid w:val="000664EA"/>
    <w:rsid w:val="0013249E"/>
    <w:rsid w:val="00206267"/>
    <w:rsid w:val="0029720B"/>
    <w:rsid w:val="0039433A"/>
    <w:rsid w:val="00395DC1"/>
    <w:rsid w:val="003D6E6F"/>
    <w:rsid w:val="00631499"/>
    <w:rsid w:val="00657192"/>
    <w:rsid w:val="007F3BDE"/>
    <w:rsid w:val="00895F61"/>
    <w:rsid w:val="008F1B0A"/>
    <w:rsid w:val="009A65ED"/>
    <w:rsid w:val="00AC5E06"/>
    <w:rsid w:val="00BD41C1"/>
    <w:rsid w:val="00BE290D"/>
    <w:rsid w:val="00BE7889"/>
    <w:rsid w:val="00CB75D5"/>
    <w:rsid w:val="00CF0702"/>
    <w:rsid w:val="00DC49D0"/>
    <w:rsid w:val="00DC60F4"/>
    <w:rsid w:val="00E65DA0"/>
    <w:rsid w:val="00F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C87B5-8163-4202-B658-3D6CDDA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1583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95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DC1"/>
  </w:style>
  <w:style w:type="paragraph" w:styleId="Piedepgina">
    <w:name w:val="footer"/>
    <w:basedOn w:val="Normal"/>
    <w:link w:val="PiedepginaCar"/>
    <w:uiPriority w:val="99"/>
    <w:unhideWhenUsed/>
    <w:rsid w:val="00395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DC1"/>
  </w:style>
  <w:style w:type="paragraph" w:styleId="Prrafodelista">
    <w:name w:val="List Paragraph"/>
    <w:basedOn w:val="Normal"/>
    <w:uiPriority w:val="34"/>
    <w:qFormat/>
    <w:rsid w:val="000664EA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3DE7-801D-4A93-9B91-8F7DD8E54384}"/>
      </w:docPartPr>
      <w:docPartBody>
        <w:p w:rsidR="00DF3302" w:rsidRDefault="00FC7B36"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B8872F60BD453694E30BA8498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1CB0-DD0A-4832-8CD5-7617C2303DEF}"/>
      </w:docPartPr>
      <w:docPartBody>
        <w:p w:rsidR="008510B4" w:rsidRDefault="003609FD" w:rsidP="003609FD">
          <w:pPr>
            <w:pStyle w:val="55B8872F60BD453694E30BA8498F8C61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828C947BC6402687689C2B9996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545F-F0EC-4F70-AE87-C27F9422C7C8}"/>
      </w:docPartPr>
      <w:docPartBody>
        <w:p w:rsidR="008510B4" w:rsidRDefault="003609FD" w:rsidP="003609FD">
          <w:pPr>
            <w:pStyle w:val="0B828C947BC6402687689C2B99969841"/>
          </w:pPr>
          <w:r w:rsidRPr="00D018A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57325F7ADA1486A9DFDC88A9504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DC3B-C1F9-4BA7-A724-30A3ABA04A3B}"/>
      </w:docPartPr>
      <w:docPartBody>
        <w:p w:rsidR="00000000" w:rsidRDefault="004755ED" w:rsidP="004755ED">
          <w:pPr>
            <w:pStyle w:val="557325F7ADA1486A9DFDC88A95048040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DFD577FD8E444CA176F0AC8489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CB7F-2135-4B29-880C-B013E1EC4475}"/>
      </w:docPartPr>
      <w:docPartBody>
        <w:p w:rsidR="00000000" w:rsidRDefault="004755ED" w:rsidP="004755ED">
          <w:pPr>
            <w:pStyle w:val="BEDFD577FD8E444CA176F0AC8489AF7B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36"/>
    <w:rsid w:val="0000295E"/>
    <w:rsid w:val="003609FD"/>
    <w:rsid w:val="004755ED"/>
    <w:rsid w:val="00530D83"/>
    <w:rsid w:val="006A517C"/>
    <w:rsid w:val="008510B4"/>
    <w:rsid w:val="00C3423E"/>
    <w:rsid w:val="00DF3302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5ED"/>
    <w:rPr>
      <w:color w:val="808080"/>
    </w:rPr>
  </w:style>
  <w:style w:type="paragraph" w:customStyle="1" w:styleId="55B8872F60BD453694E30BA8498F8C61">
    <w:name w:val="55B8872F60BD453694E30BA8498F8C61"/>
    <w:rsid w:val="003609FD"/>
  </w:style>
  <w:style w:type="paragraph" w:customStyle="1" w:styleId="7463A11134544AC1ABE7B6C48D654FD4">
    <w:name w:val="7463A11134544AC1ABE7B6C48D654FD4"/>
    <w:rsid w:val="003609FD"/>
  </w:style>
  <w:style w:type="paragraph" w:customStyle="1" w:styleId="7BDA08AE32F44610AFCE0E34DC33996C">
    <w:name w:val="7BDA08AE32F44610AFCE0E34DC33996C"/>
    <w:rsid w:val="003609FD"/>
  </w:style>
  <w:style w:type="paragraph" w:customStyle="1" w:styleId="E861249510EC431CA13F6452DE1745CD">
    <w:name w:val="E861249510EC431CA13F6452DE1745CD"/>
    <w:rsid w:val="003609FD"/>
  </w:style>
  <w:style w:type="paragraph" w:customStyle="1" w:styleId="A099A92CDD164A7E87081C312B038F36">
    <w:name w:val="A099A92CDD164A7E87081C312B038F36"/>
    <w:rsid w:val="003609FD"/>
  </w:style>
  <w:style w:type="paragraph" w:customStyle="1" w:styleId="0B828C947BC6402687689C2B99969841">
    <w:name w:val="0B828C947BC6402687689C2B99969841"/>
    <w:rsid w:val="003609FD"/>
  </w:style>
  <w:style w:type="paragraph" w:customStyle="1" w:styleId="557325F7ADA1486A9DFDC88A95048040">
    <w:name w:val="557325F7ADA1486A9DFDC88A95048040"/>
    <w:rsid w:val="004755ED"/>
  </w:style>
  <w:style w:type="paragraph" w:customStyle="1" w:styleId="BEDFD577FD8E444CA176F0AC8489AF7B">
    <w:name w:val="BEDFD577FD8E444CA176F0AC8489AF7B"/>
    <w:rsid w:val="00475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7</cp:revision>
  <dcterms:created xsi:type="dcterms:W3CDTF">2018-07-19T23:46:00Z</dcterms:created>
  <dcterms:modified xsi:type="dcterms:W3CDTF">2018-07-23T19:05:00Z</dcterms:modified>
</cp:coreProperties>
</file>